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CA5FB" w14:textId="77777777" w:rsidR="00E74B08" w:rsidRPr="009A17DE" w:rsidRDefault="00E74B08" w:rsidP="00E74B08">
      <w:pPr>
        <w:ind w:left="4678" w:hanging="4678"/>
        <w:jc w:val="center"/>
        <w:rPr>
          <w:rFonts w:ascii="Times New Roman" w:hAnsi="Times New Roman"/>
          <w:b/>
          <w:sz w:val="22"/>
          <w:szCs w:val="22"/>
          <w:u w:val="single"/>
          <w:lang w:val="es-CO"/>
        </w:rPr>
      </w:pPr>
      <w:r w:rsidRPr="009A17DE">
        <w:rPr>
          <w:rFonts w:ascii="Times New Roman" w:hAnsi="Times New Roman"/>
          <w:b/>
          <w:sz w:val="22"/>
          <w:szCs w:val="22"/>
          <w:u w:val="single"/>
          <w:lang w:val="es-CO"/>
        </w:rPr>
        <w:t>PODER ESPECIAL</w:t>
      </w:r>
    </w:p>
    <w:p w14:paraId="5A1849D3" w14:textId="77777777" w:rsidR="00E74B08" w:rsidRPr="009A17DE" w:rsidRDefault="00E74B08" w:rsidP="00E74B08">
      <w:pPr>
        <w:rPr>
          <w:rFonts w:ascii="Times New Roman" w:hAnsi="Times New Roman"/>
          <w:b/>
          <w:sz w:val="22"/>
          <w:szCs w:val="22"/>
          <w:lang w:val="es-CO"/>
        </w:rPr>
      </w:pPr>
    </w:p>
    <w:p w14:paraId="2E2A2C9F" w14:textId="77777777" w:rsidR="009A17DE" w:rsidRDefault="009A17DE" w:rsidP="0068133E">
      <w:pPr>
        <w:rPr>
          <w:rFonts w:ascii="Times New Roman" w:hAnsi="Times New Roman"/>
          <w:sz w:val="22"/>
          <w:szCs w:val="22"/>
          <w:lang w:val="es-CO"/>
        </w:rPr>
      </w:pPr>
    </w:p>
    <w:p w14:paraId="70D513F8" w14:textId="1635EF4D" w:rsidR="00E507EF" w:rsidRPr="009A17DE" w:rsidRDefault="00684242" w:rsidP="0068133E">
      <w:pPr>
        <w:rPr>
          <w:rFonts w:ascii="Times New Roman" w:hAnsi="Times New Roman"/>
          <w:sz w:val="22"/>
          <w:szCs w:val="22"/>
          <w:lang w:val="es-CO"/>
        </w:rPr>
      </w:pPr>
      <w:r w:rsidRPr="009A17DE">
        <w:rPr>
          <w:rFonts w:ascii="Times New Roman" w:hAnsi="Times New Roman"/>
          <w:sz w:val="22"/>
          <w:szCs w:val="22"/>
          <w:lang w:val="es-CO"/>
        </w:rPr>
        <w:t>Señor</w:t>
      </w:r>
      <w:r w:rsidR="00E507EF" w:rsidRPr="009A17DE">
        <w:rPr>
          <w:rFonts w:ascii="Times New Roman" w:hAnsi="Times New Roman"/>
          <w:sz w:val="22"/>
          <w:szCs w:val="22"/>
          <w:lang w:val="es-CO"/>
        </w:rPr>
        <w:t>es</w:t>
      </w:r>
    </w:p>
    <w:p w14:paraId="396BF5A6" w14:textId="30452DDF" w:rsidR="009802E4" w:rsidRPr="009A17DE" w:rsidRDefault="00E507EF" w:rsidP="00AE0F95">
      <w:pPr>
        <w:jc w:val="left"/>
        <w:rPr>
          <w:rFonts w:ascii="Times New Roman" w:hAnsi="Times New Roman"/>
          <w:b/>
          <w:sz w:val="22"/>
          <w:szCs w:val="22"/>
          <w:lang w:val="es-CO"/>
        </w:rPr>
      </w:pPr>
      <w:r w:rsidRPr="009A17DE">
        <w:rPr>
          <w:rFonts w:ascii="Times New Roman" w:hAnsi="Times New Roman"/>
          <w:b/>
          <w:sz w:val="22"/>
          <w:szCs w:val="22"/>
          <w:lang w:val="es-CO"/>
        </w:rPr>
        <w:t xml:space="preserve">DELEGATURA </w:t>
      </w:r>
      <w:r w:rsidR="00AE0F95" w:rsidRPr="009A17DE">
        <w:rPr>
          <w:rFonts w:ascii="Times New Roman" w:hAnsi="Times New Roman"/>
          <w:b/>
          <w:sz w:val="22"/>
          <w:szCs w:val="22"/>
          <w:lang w:val="es-CO"/>
        </w:rPr>
        <w:t xml:space="preserve">PARA </w:t>
      </w:r>
      <w:r w:rsidR="009A17DE" w:rsidRPr="009A17DE">
        <w:rPr>
          <w:rFonts w:ascii="Times New Roman" w:hAnsi="Times New Roman"/>
          <w:b/>
          <w:sz w:val="22"/>
          <w:szCs w:val="22"/>
          <w:lang w:val="es-CO"/>
        </w:rPr>
        <w:t>LA PROTECCIÓN DE DATOS PERSONALES</w:t>
      </w:r>
    </w:p>
    <w:p w14:paraId="68FD91C9" w14:textId="334CE0FB" w:rsidR="009A17DE" w:rsidRPr="009A17DE" w:rsidRDefault="009A17DE" w:rsidP="00AE0F95">
      <w:pPr>
        <w:jc w:val="left"/>
        <w:rPr>
          <w:rFonts w:ascii="Times New Roman" w:hAnsi="Times New Roman"/>
          <w:sz w:val="22"/>
          <w:szCs w:val="22"/>
          <w:lang w:val="es-CO"/>
        </w:rPr>
      </w:pPr>
      <w:r w:rsidRPr="009A17DE">
        <w:rPr>
          <w:rFonts w:ascii="Times New Roman" w:hAnsi="Times New Roman"/>
          <w:b/>
          <w:sz w:val="22"/>
          <w:szCs w:val="22"/>
          <w:lang w:val="es-CO"/>
        </w:rPr>
        <w:t xml:space="preserve">DIRECCIÓN DE INVESTIGACIÓN DE PROTECCIÓN DE DATOS PERSONALES </w:t>
      </w:r>
    </w:p>
    <w:p w14:paraId="7DBBB226" w14:textId="77777777" w:rsidR="00E507EF" w:rsidRPr="009A17DE" w:rsidRDefault="00AE0F95" w:rsidP="0068133E">
      <w:pPr>
        <w:rPr>
          <w:rFonts w:ascii="Times New Roman" w:hAnsi="Times New Roman"/>
          <w:sz w:val="22"/>
          <w:szCs w:val="22"/>
          <w:lang w:val="es-CO"/>
        </w:rPr>
      </w:pPr>
      <w:r w:rsidRPr="009A17DE">
        <w:rPr>
          <w:rFonts w:ascii="Times New Roman" w:hAnsi="Times New Roman"/>
          <w:sz w:val="22"/>
          <w:szCs w:val="22"/>
          <w:lang w:val="es-CO"/>
        </w:rPr>
        <w:t>Superintendencia de Industria y Comercio</w:t>
      </w:r>
    </w:p>
    <w:p w14:paraId="24AE5BA2" w14:textId="77777777" w:rsidR="00684242" w:rsidRPr="009A17DE" w:rsidRDefault="00684242" w:rsidP="00A308D7">
      <w:pPr>
        <w:rPr>
          <w:rFonts w:ascii="Times New Roman" w:hAnsi="Times New Roman"/>
          <w:sz w:val="22"/>
          <w:szCs w:val="22"/>
          <w:u w:val="single"/>
          <w:lang w:val="es-CO"/>
        </w:rPr>
      </w:pPr>
      <w:r w:rsidRPr="009A17DE">
        <w:rPr>
          <w:rFonts w:ascii="Times New Roman" w:hAnsi="Times New Roman"/>
          <w:sz w:val="22"/>
          <w:szCs w:val="22"/>
          <w:u w:val="single"/>
          <w:lang w:val="es-CO"/>
        </w:rPr>
        <w:t>E.     S.     D.</w:t>
      </w:r>
    </w:p>
    <w:p w14:paraId="4FFE2B32" w14:textId="77777777" w:rsidR="000311F4" w:rsidRPr="009A17DE" w:rsidRDefault="000311F4" w:rsidP="000311F4">
      <w:pPr>
        <w:pStyle w:val="Sinespaciado"/>
        <w:spacing w:line="276" w:lineRule="auto"/>
        <w:rPr>
          <w:rFonts w:ascii="Times New Roman" w:hAnsi="Times New Roman"/>
        </w:rPr>
      </w:pPr>
    </w:p>
    <w:p w14:paraId="64CBF2BB" w14:textId="77777777" w:rsidR="00BA0169" w:rsidRPr="009A17DE" w:rsidRDefault="00BA0169" w:rsidP="000311F4">
      <w:pPr>
        <w:pStyle w:val="Sinespaciado"/>
        <w:spacing w:line="276" w:lineRule="auto"/>
        <w:rPr>
          <w:rFonts w:ascii="Times New Roman" w:hAnsi="Times New Roman"/>
        </w:rPr>
      </w:pPr>
    </w:p>
    <w:p w14:paraId="7F2BDA67" w14:textId="34CFD7F3" w:rsidR="000311F4" w:rsidRPr="009A17DE" w:rsidRDefault="00AE0F95" w:rsidP="00E507EF">
      <w:pPr>
        <w:pStyle w:val="Sinespaciado"/>
        <w:ind w:left="2552"/>
        <w:jc w:val="both"/>
        <w:rPr>
          <w:rFonts w:ascii="Times New Roman" w:hAnsi="Times New Roman"/>
          <w:lang w:val="es-CO"/>
        </w:rPr>
      </w:pPr>
      <w:r w:rsidRPr="009A17DE">
        <w:rPr>
          <w:rFonts w:ascii="Times New Roman" w:hAnsi="Times New Roman"/>
          <w:b/>
          <w:lang w:val="es-CO"/>
        </w:rPr>
        <w:t>Referencia:</w:t>
      </w:r>
      <w:r w:rsidR="00BA0169" w:rsidRPr="009A17DE">
        <w:rPr>
          <w:rFonts w:ascii="Times New Roman" w:hAnsi="Times New Roman"/>
          <w:b/>
          <w:lang w:val="es-CO"/>
        </w:rPr>
        <w:t xml:space="preserve"> </w:t>
      </w:r>
      <w:proofErr w:type="spellStart"/>
      <w:r w:rsidR="00CB497F">
        <w:rPr>
          <w:rFonts w:ascii="Times New Roman" w:hAnsi="Times New Roman"/>
          <w:lang w:val="es-CO"/>
        </w:rPr>
        <w:t>xxxx</w:t>
      </w:r>
      <w:proofErr w:type="spellEnd"/>
    </w:p>
    <w:p w14:paraId="5066A5E4" w14:textId="2D4E5A60" w:rsidR="00AE0F95" w:rsidRPr="009A17DE" w:rsidRDefault="00AE0F95" w:rsidP="00E507EF">
      <w:pPr>
        <w:pStyle w:val="Sinespaciado"/>
        <w:ind w:left="2552"/>
        <w:jc w:val="both"/>
        <w:rPr>
          <w:rFonts w:ascii="Times New Roman" w:hAnsi="Times New Roman"/>
          <w:lang w:val="es-CO"/>
        </w:rPr>
      </w:pPr>
      <w:r w:rsidRPr="009A17DE">
        <w:rPr>
          <w:rFonts w:ascii="Times New Roman" w:hAnsi="Times New Roman"/>
          <w:b/>
          <w:lang w:val="es-CO"/>
        </w:rPr>
        <w:t>Radicación:</w:t>
      </w:r>
      <w:r w:rsidRPr="009A17DE">
        <w:rPr>
          <w:rFonts w:ascii="Times New Roman" w:hAnsi="Times New Roman"/>
          <w:lang w:val="es-CO"/>
        </w:rPr>
        <w:t xml:space="preserve"> </w:t>
      </w:r>
      <w:proofErr w:type="spellStart"/>
      <w:r w:rsidR="00CB497F">
        <w:rPr>
          <w:rFonts w:ascii="Times New Roman" w:hAnsi="Times New Roman"/>
          <w:lang w:val="es-CO"/>
        </w:rPr>
        <w:t>xxxx</w:t>
      </w:r>
      <w:proofErr w:type="spellEnd"/>
    </w:p>
    <w:p w14:paraId="0CF6FB11" w14:textId="77777777" w:rsidR="00E507EF" w:rsidRPr="009A17DE" w:rsidRDefault="00E507EF" w:rsidP="00E507EF">
      <w:pPr>
        <w:pStyle w:val="Sinespaciado"/>
        <w:ind w:left="2552"/>
        <w:jc w:val="both"/>
        <w:rPr>
          <w:rFonts w:ascii="Times New Roman" w:hAnsi="Times New Roman"/>
          <w:b/>
          <w:lang w:val="es-CO"/>
        </w:rPr>
      </w:pPr>
    </w:p>
    <w:p w14:paraId="7A0A697A" w14:textId="2BF4CC26" w:rsidR="00E507EF" w:rsidRPr="009A17DE" w:rsidRDefault="009A17DE" w:rsidP="00E507EF">
      <w:pPr>
        <w:pStyle w:val="Sinespaciado"/>
        <w:ind w:left="2552"/>
        <w:jc w:val="both"/>
        <w:rPr>
          <w:rFonts w:ascii="Times New Roman" w:hAnsi="Times New Roman"/>
          <w:b/>
          <w:lang w:val="es-CO"/>
        </w:rPr>
      </w:pPr>
      <w:r w:rsidRPr="009A17DE">
        <w:rPr>
          <w:rFonts w:ascii="Times New Roman" w:hAnsi="Times New Roman"/>
          <w:b/>
          <w:lang w:val="es-CO"/>
        </w:rPr>
        <w:t xml:space="preserve">Asunto: </w:t>
      </w:r>
      <w:r w:rsidR="00E507EF" w:rsidRPr="009A17DE">
        <w:rPr>
          <w:rFonts w:ascii="Times New Roman" w:hAnsi="Times New Roman"/>
          <w:b/>
          <w:lang w:val="es-CO"/>
        </w:rPr>
        <w:t>Procedimiento Administrativo Sancionatorio</w:t>
      </w:r>
    </w:p>
    <w:p w14:paraId="7C7D7743" w14:textId="77777777" w:rsidR="00BA0169" w:rsidRPr="009A17DE" w:rsidRDefault="00E507EF" w:rsidP="00E507EF">
      <w:pPr>
        <w:pStyle w:val="Sinespaciado"/>
        <w:ind w:left="1276"/>
        <w:jc w:val="both"/>
        <w:rPr>
          <w:rFonts w:ascii="Times New Roman" w:hAnsi="Times New Roman"/>
          <w:b/>
          <w:lang w:val="es-CO"/>
        </w:rPr>
      </w:pPr>
      <w:r w:rsidRPr="009A17DE">
        <w:rPr>
          <w:rFonts w:ascii="Times New Roman" w:hAnsi="Times New Roman"/>
          <w:b/>
          <w:lang w:val="es-CO"/>
        </w:rPr>
        <w:t xml:space="preserve">            </w:t>
      </w:r>
    </w:p>
    <w:p w14:paraId="74552E9C" w14:textId="77777777" w:rsidR="00BA0169" w:rsidRPr="009A17DE" w:rsidRDefault="00BA0169" w:rsidP="000311F4">
      <w:pPr>
        <w:pStyle w:val="Sinespaciado"/>
        <w:jc w:val="both"/>
        <w:rPr>
          <w:rFonts w:ascii="Times New Roman" w:hAnsi="Times New Roman"/>
          <w:b/>
          <w:lang w:val="es-CO"/>
        </w:rPr>
      </w:pPr>
    </w:p>
    <w:p w14:paraId="02EA1ED2" w14:textId="7B10EA5B" w:rsidR="00BA0169" w:rsidRPr="009A17DE" w:rsidRDefault="00CB497F" w:rsidP="00781599">
      <w:pPr>
        <w:pStyle w:val="Sinespaciad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lang w:val="es-CO"/>
        </w:rPr>
        <w:t>xxxxx</w:t>
      </w:r>
      <w:proofErr w:type="spellEnd"/>
      <w:r w:rsidR="009A17DE" w:rsidRPr="009A17DE">
        <w:rPr>
          <w:rFonts w:ascii="Times New Roman" w:hAnsi="Times New Roman"/>
          <w:bCs/>
          <w:lang w:val="es-CO"/>
        </w:rPr>
        <w:t>,</w:t>
      </w:r>
      <w:r w:rsidR="008265EC" w:rsidRPr="009A17DE">
        <w:rPr>
          <w:rFonts w:ascii="Times New Roman" w:hAnsi="Times New Roman"/>
          <w:lang w:val="es-CO"/>
        </w:rPr>
        <w:t xml:space="preserve"> mayor de edad, con domicilio en </w:t>
      </w:r>
      <w:r w:rsidR="00E507EF" w:rsidRPr="009A17DE">
        <w:rPr>
          <w:rFonts w:ascii="Times New Roman" w:hAnsi="Times New Roman"/>
          <w:lang w:val="es-CO"/>
        </w:rPr>
        <w:t xml:space="preserve">la ciudad de </w:t>
      </w:r>
      <w:r w:rsidR="009A17DE" w:rsidRPr="009A17DE">
        <w:rPr>
          <w:rFonts w:ascii="Times New Roman" w:hAnsi="Times New Roman"/>
          <w:lang w:val="es-CO"/>
        </w:rPr>
        <w:t>Villavicencio</w:t>
      </w:r>
      <w:r w:rsidR="00AE0F95" w:rsidRPr="009A17DE">
        <w:rPr>
          <w:rFonts w:ascii="Times New Roman" w:hAnsi="Times New Roman"/>
          <w:lang w:val="es-CO"/>
        </w:rPr>
        <w:t xml:space="preserve">, </w:t>
      </w:r>
      <w:r w:rsidR="009A17DE" w:rsidRPr="009A17DE">
        <w:rPr>
          <w:rFonts w:ascii="Times New Roman" w:hAnsi="Times New Roman"/>
          <w:lang w:val="es-CO"/>
        </w:rPr>
        <w:t>Meta</w:t>
      </w:r>
      <w:r w:rsidR="00AE0F95" w:rsidRPr="009A17DE">
        <w:rPr>
          <w:rFonts w:ascii="Times New Roman" w:hAnsi="Times New Roman"/>
          <w:lang w:val="es-CO"/>
        </w:rPr>
        <w:t>, identificad</w:t>
      </w:r>
      <w:r w:rsidR="009A17DE" w:rsidRPr="009A17DE">
        <w:rPr>
          <w:rFonts w:ascii="Times New Roman" w:hAnsi="Times New Roman"/>
          <w:lang w:val="es-CO"/>
        </w:rPr>
        <w:t>a</w:t>
      </w:r>
      <w:r w:rsidR="008265EC" w:rsidRPr="009A17DE">
        <w:rPr>
          <w:rFonts w:ascii="Times New Roman" w:hAnsi="Times New Roman"/>
          <w:lang w:val="es-CO"/>
        </w:rPr>
        <w:t xml:space="preserve"> con la cédula de </w:t>
      </w:r>
      <w:r w:rsidR="009A17DE" w:rsidRPr="009A17DE">
        <w:rPr>
          <w:rFonts w:ascii="Times New Roman" w:hAnsi="Times New Roman"/>
          <w:lang w:val="es-CO"/>
        </w:rPr>
        <w:t>ciudadanía</w:t>
      </w:r>
      <w:r w:rsidR="008265EC" w:rsidRPr="009A17DE">
        <w:rPr>
          <w:rFonts w:ascii="Times New Roman" w:hAnsi="Times New Roman"/>
          <w:lang w:val="es-CO"/>
        </w:rPr>
        <w:t xml:space="preserve"> No. </w:t>
      </w:r>
      <w:proofErr w:type="spellStart"/>
      <w:r>
        <w:rPr>
          <w:rFonts w:ascii="Times New Roman" w:hAnsi="Times New Roman"/>
          <w:lang w:val="es-CO"/>
        </w:rPr>
        <w:t>xxxx</w:t>
      </w:r>
      <w:proofErr w:type="spellEnd"/>
      <w:r w:rsidR="00B23934" w:rsidRPr="009A17DE">
        <w:rPr>
          <w:rFonts w:ascii="Times New Roman" w:hAnsi="Times New Roman"/>
          <w:lang w:val="es-CO"/>
        </w:rPr>
        <w:t xml:space="preserve">, </w:t>
      </w:r>
      <w:r w:rsidR="00BA0169" w:rsidRPr="009A17DE">
        <w:rPr>
          <w:rFonts w:ascii="Times New Roman" w:hAnsi="Times New Roman"/>
          <w:lang w:val="es-CO"/>
        </w:rPr>
        <w:t xml:space="preserve">actuando en mi calidad representante legal de la </w:t>
      </w:r>
      <w:proofErr w:type="spellStart"/>
      <w:r>
        <w:rPr>
          <w:rFonts w:ascii="Times New Roman" w:hAnsi="Times New Roman"/>
          <w:b/>
          <w:lang w:val="es-CO"/>
        </w:rPr>
        <w:t>xxxx</w:t>
      </w:r>
      <w:proofErr w:type="spellEnd"/>
      <w:r w:rsidR="00AE0F95" w:rsidRPr="009A17DE">
        <w:rPr>
          <w:rFonts w:ascii="Times New Roman" w:hAnsi="Times New Roman"/>
          <w:lang w:val="es-CO"/>
        </w:rPr>
        <w:t>, identificada con</w:t>
      </w:r>
      <w:r w:rsidR="00E507EF" w:rsidRPr="009A17DE">
        <w:rPr>
          <w:rFonts w:ascii="Times New Roman" w:hAnsi="Times New Roman"/>
          <w:lang w:val="es-CO"/>
        </w:rPr>
        <w:t xml:space="preserve"> </w:t>
      </w:r>
      <w:r w:rsidR="00AE0F95" w:rsidRPr="009A17DE">
        <w:rPr>
          <w:rFonts w:ascii="Times New Roman" w:hAnsi="Times New Roman"/>
          <w:lang w:val="es-CO"/>
        </w:rPr>
        <w:t>N</w:t>
      </w:r>
      <w:r w:rsidR="009A17DE" w:rsidRPr="009A17DE">
        <w:rPr>
          <w:rFonts w:ascii="Times New Roman" w:hAnsi="Times New Roman"/>
          <w:lang w:val="es-CO"/>
        </w:rPr>
        <w:t>.</w:t>
      </w:r>
      <w:r w:rsidR="00AE0F95" w:rsidRPr="009A17DE">
        <w:rPr>
          <w:rFonts w:ascii="Times New Roman" w:hAnsi="Times New Roman"/>
          <w:lang w:val="es-CO"/>
        </w:rPr>
        <w:t>I</w:t>
      </w:r>
      <w:r w:rsidR="009A17DE" w:rsidRPr="009A17DE">
        <w:rPr>
          <w:rFonts w:ascii="Times New Roman" w:hAnsi="Times New Roman"/>
          <w:lang w:val="es-CO"/>
        </w:rPr>
        <w:t>.</w:t>
      </w:r>
      <w:r w:rsidR="00AE0F95" w:rsidRPr="009A17DE">
        <w:rPr>
          <w:rFonts w:ascii="Times New Roman" w:hAnsi="Times New Roman"/>
          <w:lang w:val="es-CO"/>
        </w:rPr>
        <w:t>T</w:t>
      </w:r>
      <w:r w:rsidR="009A17DE" w:rsidRPr="009A17DE">
        <w:rPr>
          <w:rFonts w:ascii="Times New Roman" w:hAnsi="Times New Roman"/>
          <w:lang w:val="es-CO"/>
        </w:rPr>
        <w:t>.</w:t>
      </w:r>
      <w:r w:rsidR="00E507EF" w:rsidRPr="009A17DE">
        <w:rPr>
          <w:rFonts w:ascii="Times New Roman" w:hAnsi="Times New Roman"/>
          <w:lang w:val="es-CO"/>
        </w:rPr>
        <w:t xml:space="preserve"> </w:t>
      </w:r>
      <w:proofErr w:type="spellStart"/>
      <w:r>
        <w:rPr>
          <w:rFonts w:ascii="Times New Roman" w:hAnsi="Times New Roman"/>
          <w:lang w:val="es-CO"/>
        </w:rPr>
        <w:t>xxxx</w:t>
      </w:r>
      <w:proofErr w:type="spellEnd"/>
      <w:r w:rsidR="00BA0169" w:rsidRPr="009A17DE">
        <w:rPr>
          <w:rFonts w:ascii="Times New Roman" w:hAnsi="Times New Roman"/>
          <w:lang w:val="es-CO"/>
        </w:rPr>
        <w:t xml:space="preserve">, </w:t>
      </w:r>
      <w:r w:rsidR="00A308D7" w:rsidRPr="009A17DE">
        <w:rPr>
          <w:rFonts w:ascii="Times New Roman" w:hAnsi="Times New Roman"/>
        </w:rPr>
        <w:t>por medio del presente escrito manifiesto</w:t>
      </w:r>
      <w:r w:rsidR="000311F4" w:rsidRPr="009A17DE">
        <w:rPr>
          <w:rFonts w:ascii="Times New Roman" w:hAnsi="Times New Roman"/>
        </w:rPr>
        <w:t xml:space="preserve"> que confiero poder </w:t>
      </w:r>
      <w:r w:rsidR="00A308D7" w:rsidRPr="009A17DE">
        <w:rPr>
          <w:rFonts w:ascii="Times New Roman" w:hAnsi="Times New Roman"/>
        </w:rPr>
        <w:t xml:space="preserve">Especial, Amplio y Suficiente </w:t>
      </w:r>
      <w:r w:rsidR="00523E23" w:rsidRPr="009A17DE">
        <w:rPr>
          <w:rFonts w:ascii="Times New Roman" w:hAnsi="Times New Roman"/>
        </w:rPr>
        <w:t>al docto</w:t>
      </w:r>
      <w:r w:rsidR="009A17DE" w:rsidRPr="009A17DE">
        <w:rPr>
          <w:rFonts w:ascii="Times New Roman" w:hAnsi="Times New Roman"/>
        </w:rPr>
        <w:t>r</w:t>
      </w:r>
      <w:r w:rsidR="00523E23" w:rsidRPr="009A17D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</w:rPr>
        <w:t>xxxx</w:t>
      </w:r>
      <w:proofErr w:type="spellEnd"/>
      <w:r w:rsidR="009F4D8C" w:rsidRPr="009A17DE">
        <w:rPr>
          <w:rFonts w:ascii="Times New Roman" w:hAnsi="Times New Roman"/>
        </w:rPr>
        <w:t>, abogad</w:t>
      </w:r>
      <w:r w:rsidR="00523E23" w:rsidRPr="009A17DE">
        <w:rPr>
          <w:rFonts w:ascii="Times New Roman" w:hAnsi="Times New Roman"/>
        </w:rPr>
        <w:t>o en ejercicio, identificado</w:t>
      </w:r>
      <w:r w:rsidR="000311F4" w:rsidRPr="009A17DE">
        <w:rPr>
          <w:rFonts w:ascii="Times New Roman" w:hAnsi="Times New Roman"/>
        </w:rPr>
        <w:t xml:space="preserve"> con la cédula de ciudadanía No. </w:t>
      </w:r>
      <w:proofErr w:type="spellStart"/>
      <w:r>
        <w:rPr>
          <w:rFonts w:ascii="Times New Roman" w:hAnsi="Times New Roman"/>
        </w:rPr>
        <w:t>xxxx</w:t>
      </w:r>
      <w:proofErr w:type="spellEnd"/>
      <w:r w:rsidR="00523E23" w:rsidRPr="009A17DE">
        <w:rPr>
          <w:rFonts w:ascii="Times New Roman" w:hAnsi="Times New Roman"/>
        </w:rPr>
        <w:t xml:space="preserve"> de Montería, domiciliado</w:t>
      </w:r>
      <w:r w:rsidR="000A59D5" w:rsidRPr="009A17DE">
        <w:rPr>
          <w:rFonts w:ascii="Times New Roman" w:hAnsi="Times New Roman"/>
        </w:rPr>
        <w:t xml:space="preserve"> en la ciudad de Bogotá D.C.</w:t>
      </w:r>
      <w:r w:rsidR="000311F4" w:rsidRPr="009A17DE">
        <w:rPr>
          <w:rFonts w:ascii="Times New Roman" w:hAnsi="Times New Roman"/>
        </w:rPr>
        <w:t xml:space="preserve"> y portador de la Tarjeta Profesional No. </w:t>
      </w:r>
      <w:proofErr w:type="spellStart"/>
      <w:r>
        <w:rPr>
          <w:rFonts w:ascii="Times New Roman" w:hAnsi="Times New Roman"/>
        </w:rPr>
        <w:t>xxxx</w:t>
      </w:r>
      <w:proofErr w:type="spellEnd"/>
      <w:r w:rsidR="000311F4" w:rsidRPr="009A17DE">
        <w:rPr>
          <w:rFonts w:ascii="Times New Roman" w:hAnsi="Times New Roman"/>
        </w:rPr>
        <w:t xml:space="preserve"> del Consejo Superior de la Judicatura,</w:t>
      </w:r>
      <w:r w:rsidR="0097157D" w:rsidRPr="009A17DE">
        <w:rPr>
          <w:rFonts w:ascii="Times New Roman" w:hAnsi="Times New Roman"/>
        </w:rPr>
        <w:t xml:space="preserve"> para que </w:t>
      </w:r>
      <w:r w:rsidR="00BA0169" w:rsidRPr="009A17DE">
        <w:rPr>
          <w:rFonts w:ascii="Times New Roman" w:hAnsi="Times New Roman"/>
        </w:rPr>
        <w:t xml:space="preserve">represente a esta </w:t>
      </w:r>
      <w:r w:rsidR="009A17DE" w:rsidRPr="009A17DE">
        <w:rPr>
          <w:rFonts w:ascii="Times New Roman" w:hAnsi="Times New Roman"/>
        </w:rPr>
        <w:t>entidad</w:t>
      </w:r>
      <w:r w:rsidR="00BA0169" w:rsidRPr="009A17DE">
        <w:rPr>
          <w:rFonts w:ascii="Times New Roman" w:hAnsi="Times New Roman"/>
        </w:rPr>
        <w:t xml:space="preserve"> dentro del </w:t>
      </w:r>
      <w:r w:rsidR="00E507EF" w:rsidRPr="009A17DE">
        <w:rPr>
          <w:rFonts w:ascii="Times New Roman" w:hAnsi="Times New Roman"/>
        </w:rPr>
        <w:t>trámite administrativo sancionatorio de la referencia</w:t>
      </w:r>
      <w:r w:rsidR="00AE0F95" w:rsidRPr="009A17DE">
        <w:rPr>
          <w:rFonts w:ascii="Times New Roman" w:hAnsi="Times New Roman"/>
        </w:rPr>
        <w:t xml:space="preserve"> y número de radicación</w:t>
      </w:r>
      <w:r w:rsidR="00BA0169" w:rsidRPr="009A17DE">
        <w:rPr>
          <w:rFonts w:ascii="Times New Roman" w:hAnsi="Times New Roman"/>
        </w:rPr>
        <w:t>.</w:t>
      </w:r>
    </w:p>
    <w:p w14:paraId="6AAD1369" w14:textId="77777777" w:rsidR="00B23934" w:rsidRPr="009A17DE" w:rsidRDefault="00B23934" w:rsidP="00781599">
      <w:pPr>
        <w:pStyle w:val="Sinespaciado"/>
        <w:jc w:val="both"/>
        <w:rPr>
          <w:rFonts w:ascii="Times New Roman" w:hAnsi="Times New Roman"/>
        </w:rPr>
      </w:pPr>
    </w:p>
    <w:p w14:paraId="0CCE9B09" w14:textId="39B115BC" w:rsidR="000311F4" w:rsidRPr="009A17DE" w:rsidRDefault="000311F4" w:rsidP="000311F4">
      <w:pPr>
        <w:pStyle w:val="Sinespaciado"/>
        <w:jc w:val="both"/>
        <w:rPr>
          <w:rFonts w:ascii="Times New Roman" w:hAnsi="Times New Roman"/>
        </w:rPr>
      </w:pPr>
      <w:r w:rsidRPr="009A17DE">
        <w:rPr>
          <w:rFonts w:ascii="Times New Roman" w:hAnsi="Times New Roman"/>
        </w:rPr>
        <w:t xml:space="preserve">El doctor </w:t>
      </w:r>
      <w:proofErr w:type="spellStart"/>
      <w:r w:rsidR="00CB497F">
        <w:rPr>
          <w:rFonts w:ascii="Times New Roman" w:hAnsi="Times New Roman"/>
          <w:b/>
        </w:rPr>
        <w:t>xxxx</w:t>
      </w:r>
      <w:proofErr w:type="spellEnd"/>
      <w:r w:rsidRPr="009A17DE">
        <w:rPr>
          <w:rFonts w:ascii="Times New Roman" w:hAnsi="Times New Roman"/>
        </w:rPr>
        <w:t xml:space="preserve">, </w:t>
      </w:r>
      <w:r w:rsidRPr="009A17DE">
        <w:rPr>
          <w:rFonts w:ascii="Times New Roman" w:hAnsi="Times New Roman"/>
          <w:lang w:val="es-CO"/>
        </w:rPr>
        <w:t xml:space="preserve">queda investido de todas las facultades consagradas en el artículo </w:t>
      </w:r>
      <w:r w:rsidR="0013331A" w:rsidRPr="009A17DE">
        <w:rPr>
          <w:rFonts w:ascii="Times New Roman" w:hAnsi="Times New Roman"/>
          <w:lang w:val="es-CO"/>
        </w:rPr>
        <w:t>77 del Código General del Proceso</w:t>
      </w:r>
      <w:r w:rsidRPr="009A17DE">
        <w:rPr>
          <w:rFonts w:ascii="Times New Roman" w:hAnsi="Times New Roman"/>
        </w:rPr>
        <w:t>, en especial para</w:t>
      </w:r>
      <w:r w:rsidR="00730698" w:rsidRPr="009A17DE">
        <w:rPr>
          <w:rFonts w:ascii="Times New Roman" w:hAnsi="Times New Roman"/>
        </w:rPr>
        <w:t xml:space="preserve"> </w:t>
      </w:r>
      <w:r w:rsidR="00BA0169" w:rsidRPr="009A17DE">
        <w:rPr>
          <w:rFonts w:ascii="Times New Roman" w:hAnsi="Times New Roman"/>
        </w:rPr>
        <w:t>contestar, presentar descargos</w:t>
      </w:r>
      <w:r w:rsidR="00730698" w:rsidRPr="009A17DE">
        <w:rPr>
          <w:rFonts w:ascii="Times New Roman" w:hAnsi="Times New Roman"/>
        </w:rPr>
        <w:t xml:space="preserve">, </w:t>
      </w:r>
      <w:r w:rsidRPr="009A17DE">
        <w:rPr>
          <w:rFonts w:ascii="Times New Roman" w:hAnsi="Times New Roman"/>
        </w:rPr>
        <w:t>sustituir, reasumir el poder, interponer recursos, proponer incidentes, allegar y solicitar pruebas, conciliar, transigir, desistir, recibir</w:t>
      </w:r>
      <w:r w:rsidR="00A308D7" w:rsidRPr="009A17DE">
        <w:rPr>
          <w:rFonts w:ascii="Times New Roman" w:hAnsi="Times New Roman"/>
        </w:rPr>
        <w:t>, retirar archivos, solicitar y retirar desgloses</w:t>
      </w:r>
      <w:r w:rsidRPr="009A17DE">
        <w:rPr>
          <w:rFonts w:ascii="Times New Roman" w:hAnsi="Times New Roman"/>
        </w:rPr>
        <w:t xml:space="preserve"> y</w:t>
      </w:r>
      <w:r w:rsidR="00A308D7" w:rsidRPr="009A17DE">
        <w:rPr>
          <w:rFonts w:ascii="Times New Roman" w:hAnsi="Times New Roman"/>
        </w:rPr>
        <w:t>, en general para</w:t>
      </w:r>
      <w:r w:rsidRPr="009A17DE">
        <w:rPr>
          <w:rFonts w:ascii="Times New Roman" w:hAnsi="Times New Roman"/>
        </w:rPr>
        <w:t xml:space="preserve"> realizar cualquier otra actuación necesaria para el buen de</w:t>
      </w:r>
      <w:r w:rsidR="00684242" w:rsidRPr="009A17DE">
        <w:rPr>
          <w:rFonts w:ascii="Times New Roman" w:hAnsi="Times New Roman"/>
        </w:rPr>
        <w:t>sempeño de su gestión</w:t>
      </w:r>
      <w:r w:rsidR="001B19C1" w:rsidRPr="009A17DE">
        <w:rPr>
          <w:rFonts w:ascii="Times New Roman" w:hAnsi="Times New Roman"/>
        </w:rPr>
        <w:t>.</w:t>
      </w:r>
      <w:r w:rsidR="00684242" w:rsidRPr="009A17DE">
        <w:rPr>
          <w:rFonts w:ascii="Times New Roman" w:hAnsi="Times New Roman"/>
        </w:rPr>
        <w:t xml:space="preserve"> </w:t>
      </w:r>
      <w:r w:rsidR="00BA0169" w:rsidRPr="009A17DE">
        <w:rPr>
          <w:rFonts w:ascii="Times New Roman" w:hAnsi="Times New Roman"/>
        </w:rPr>
        <w:t xml:space="preserve">El apoderado no está facultado para confesar. </w:t>
      </w:r>
    </w:p>
    <w:p w14:paraId="6D1E645C" w14:textId="77777777" w:rsidR="00BA0169" w:rsidRPr="009A17DE" w:rsidRDefault="00BA0169" w:rsidP="000311F4">
      <w:pPr>
        <w:pStyle w:val="Sinespaciado"/>
        <w:jc w:val="both"/>
        <w:rPr>
          <w:rFonts w:ascii="Times New Roman" w:hAnsi="Times New Roman"/>
        </w:rPr>
      </w:pPr>
    </w:p>
    <w:p w14:paraId="41FD1130" w14:textId="77777777" w:rsidR="00BA0169" w:rsidRPr="009A17DE" w:rsidRDefault="00BA0169" w:rsidP="000311F4">
      <w:pPr>
        <w:pStyle w:val="Sinespaciado"/>
        <w:jc w:val="both"/>
        <w:rPr>
          <w:rFonts w:ascii="Times New Roman" w:hAnsi="Times New Roman"/>
        </w:rPr>
      </w:pPr>
      <w:r w:rsidRPr="009A17DE">
        <w:rPr>
          <w:rFonts w:ascii="Times New Roman" w:hAnsi="Times New Roman"/>
        </w:rPr>
        <w:t>Sírvase reconocer personería al abogado en los términos y condiciones previstos en este poder.</w:t>
      </w:r>
    </w:p>
    <w:p w14:paraId="24892A58" w14:textId="77777777" w:rsidR="000311F4" w:rsidRPr="009A17DE" w:rsidRDefault="000311F4" w:rsidP="000311F4">
      <w:pPr>
        <w:pStyle w:val="Sinespaciad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0"/>
        <w:gridCol w:w="4420"/>
      </w:tblGrid>
      <w:tr w:rsidR="000A59D5" w:rsidRPr="00CB497F" w14:paraId="33BEC038" w14:textId="77777777" w:rsidTr="009A17DE">
        <w:trPr>
          <w:trHeight w:val="1936"/>
        </w:trPr>
        <w:tc>
          <w:tcPr>
            <w:tcW w:w="4420" w:type="dxa"/>
            <w:shd w:val="clear" w:color="auto" w:fill="auto"/>
          </w:tcPr>
          <w:p w14:paraId="3D2A2585" w14:textId="77777777" w:rsidR="000A59D5" w:rsidRPr="009A17DE" w:rsidRDefault="00FD50A2" w:rsidP="00447C0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A17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A59D5" w:rsidRPr="009A17DE">
              <w:rPr>
                <w:rFonts w:ascii="Times New Roman" w:hAnsi="Times New Roman" w:cs="Times New Roman"/>
                <w:sz w:val="22"/>
                <w:szCs w:val="22"/>
              </w:rPr>
              <w:t xml:space="preserve">Atentamente,                                                                        </w:t>
            </w:r>
          </w:p>
          <w:p w14:paraId="14EE37F6" w14:textId="77777777" w:rsidR="000A59D5" w:rsidRPr="009A17DE" w:rsidRDefault="000A59D5" w:rsidP="00447C0B">
            <w:pPr>
              <w:rPr>
                <w:rFonts w:ascii="Times New Roman" w:hAnsi="Times New Roman"/>
                <w:b/>
                <w:sz w:val="22"/>
                <w:szCs w:val="22"/>
                <w:lang w:val="es-CO"/>
              </w:rPr>
            </w:pPr>
          </w:p>
          <w:p w14:paraId="11E58747" w14:textId="77777777" w:rsidR="000A59D5" w:rsidRPr="009A17DE" w:rsidRDefault="000A59D5" w:rsidP="00447C0B">
            <w:pPr>
              <w:rPr>
                <w:rFonts w:ascii="Times New Roman" w:hAnsi="Times New Roman"/>
                <w:b/>
                <w:sz w:val="22"/>
                <w:szCs w:val="22"/>
                <w:lang w:val="es-CO"/>
              </w:rPr>
            </w:pPr>
          </w:p>
          <w:p w14:paraId="2D835708" w14:textId="77777777" w:rsidR="000A59D5" w:rsidRPr="009A17DE" w:rsidRDefault="000A59D5" w:rsidP="00447C0B">
            <w:pPr>
              <w:rPr>
                <w:rFonts w:ascii="Times New Roman" w:hAnsi="Times New Roman"/>
                <w:b/>
                <w:sz w:val="22"/>
                <w:szCs w:val="22"/>
                <w:lang w:val="es-CO"/>
              </w:rPr>
            </w:pPr>
          </w:p>
          <w:p w14:paraId="22AE9624" w14:textId="77777777" w:rsidR="006663FF" w:rsidRPr="009A17DE" w:rsidRDefault="006663FF" w:rsidP="00447C0B">
            <w:pPr>
              <w:rPr>
                <w:rFonts w:ascii="Times New Roman" w:hAnsi="Times New Roman"/>
                <w:b/>
                <w:sz w:val="22"/>
                <w:szCs w:val="22"/>
                <w:lang w:val="es-CO"/>
              </w:rPr>
            </w:pPr>
          </w:p>
          <w:p w14:paraId="1EC29A74" w14:textId="77777777" w:rsidR="000A59D5" w:rsidRPr="009A17DE" w:rsidRDefault="000A59D5" w:rsidP="00447C0B">
            <w:pPr>
              <w:rPr>
                <w:rFonts w:ascii="Times New Roman" w:hAnsi="Times New Roman"/>
                <w:b/>
                <w:sz w:val="22"/>
                <w:szCs w:val="22"/>
                <w:lang w:val="es-CO"/>
              </w:rPr>
            </w:pPr>
          </w:p>
          <w:p w14:paraId="0F009DED" w14:textId="77777777" w:rsidR="00CB497F" w:rsidRDefault="00CB497F" w:rsidP="00BA0169">
            <w:pPr>
              <w:rPr>
                <w:rFonts w:ascii="Times New Roman" w:hAnsi="Times New Roman"/>
                <w:b/>
                <w:sz w:val="22"/>
                <w:szCs w:val="22"/>
                <w:lang w:val="es-CO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es-CO"/>
              </w:rPr>
              <w:t>xxx</w:t>
            </w:r>
            <w:proofErr w:type="spellEnd"/>
            <w:r w:rsidR="009A17DE" w:rsidRPr="009A17DE">
              <w:rPr>
                <w:rFonts w:ascii="Times New Roman" w:hAnsi="Times New Roman"/>
                <w:b/>
                <w:sz w:val="22"/>
                <w:szCs w:val="22"/>
                <w:lang w:val="es-CO"/>
              </w:rPr>
              <w:t xml:space="preserve"> </w:t>
            </w:r>
          </w:p>
          <w:p w14:paraId="26031AAF" w14:textId="69503EF8" w:rsidR="000A59D5" w:rsidRPr="009A17DE" w:rsidRDefault="00AE0F95" w:rsidP="00BA0169">
            <w:pPr>
              <w:rPr>
                <w:rFonts w:ascii="Times New Roman" w:hAnsi="Times New Roman"/>
                <w:sz w:val="22"/>
                <w:szCs w:val="22"/>
                <w:lang w:val="es-CO"/>
              </w:rPr>
            </w:pPr>
            <w:r w:rsidRPr="009A17DE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C.</w:t>
            </w:r>
            <w:r w:rsidR="009A17DE" w:rsidRPr="009A17DE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C</w:t>
            </w:r>
            <w:r w:rsidRPr="009A17DE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.</w:t>
            </w:r>
            <w:r w:rsidR="00B23934" w:rsidRPr="009A17DE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 xml:space="preserve"> No. </w:t>
            </w:r>
            <w:proofErr w:type="spellStart"/>
            <w:r w:rsidR="00CB497F">
              <w:rPr>
                <w:rFonts w:ascii="Times New Roman" w:hAnsi="Times New Roman"/>
                <w:sz w:val="22"/>
                <w:szCs w:val="22"/>
                <w:lang w:val="es-CO"/>
              </w:rPr>
              <w:t>xxxx</w:t>
            </w:r>
            <w:proofErr w:type="spellEnd"/>
          </w:p>
          <w:p w14:paraId="602366EA" w14:textId="5BB5420D" w:rsidR="00BA0169" w:rsidRPr="009A17DE" w:rsidRDefault="00772908" w:rsidP="00BA0169">
            <w:pPr>
              <w:rPr>
                <w:rFonts w:ascii="Times New Roman" w:hAnsi="Times New Roman"/>
                <w:b/>
                <w:bCs/>
                <w:sz w:val="22"/>
                <w:szCs w:val="22"/>
                <w:lang w:val="es-ES"/>
              </w:rPr>
            </w:pPr>
            <w:r w:rsidRPr="009A17DE">
              <w:rPr>
                <w:rFonts w:ascii="Times New Roman" w:hAnsi="Times New Roman"/>
                <w:sz w:val="22"/>
                <w:szCs w:val="22"/>
                <w:lang w:val="es-CO"/>
              </w:rPr>
              <w:t>Representante L</w:t>
            </w:r>
            <w:r w:rsidR="00BA0169" w:rsidRPr="009A17DE">
              <w:rPr>
                <w:rFonts w:ascii="Times New Roman" w:hAnsi="Times New Roman"/>
                <w:sz w:val="22"/>
                <w:szCs w:val="22"/>
                <w:lang w:val="es-CO"/>
              </w:rPr>
              <w:t xml:space="preserve">egal </w:t>
            </w:r>
            <w:r w:rsidRPr="009A17DE">
              <w:rPr>
                <w:rFonts w:ascii="Times New Roman" w:hAnsi="Times New Roman"/>
                <w:sz w:val="22"/>
                <w:szCs w:val="22"/>
                <w:lang w:val="es-CO"/>
              </w:rPr>
              <w:t>de</w:t>
            </w:r>
            <w:r w:rsidR="009A17DE" w:rsidRPr="009A17DE">
              <w:rPr>
                <w:rFonts w:ascii="Times New Roman" w:hAnsi="Times New Roman"/>
                <w:sz w:val="22"/>
                <w:szCs w:val="22"/>
                <w:lang w:val="es-CO"/>
              </w:rPr>
              <w:t xml:space="preserve"> la </w:t>
            </w:r>
            <w:proofErr w:type="spellStart"/>
            <w:r w:rsidR="00CB497F">
              <w:rPr>
                <w:rFonts w:ascii="Times New Roman" w:hAnsi="Times New Roman"/>
                <w:b/>
                <w:bCs/>
                <w:sz w:val="22"/>
                <w:szCs w:val="22"/>
                <w:lang w:val="es-CO"/>
              </w:rPr>
              <w:t>xxxxx</w:t>
            </w:r>
            <w:proofErr w:type="spellEnd"/>
          </w:p>
        </w:tc>
        <w:tc>
          <w:tcPr>
            <w:tcW w:w="4420" w:type="dxa"/>
            <w:shd w:val="clear" w:color="auto" w:fill="auto"/>
          </w:tcPr>
          <w:p w14:paraId="493019D1" w14:textId="77777777" w:rsidR="000A59D5" w:rsidRPr="009A17DE" w:rsidRDefault="000A59D5" w:rsidP="00447C0B">
            <w:pPr>
              <w:rPr>
                <w:rFonts w:ascii="Times New Roman" w:hAnsi="Times New Roman"/>
                <w:sz w:val="22"/>
                <w:szCs w:val="22"/>
                <w:lang w:val="es-CO"/>
              </w:rPr>
            </w:pPr>
            <w:r w:rsidRPr="009A17DE">
              <w:rPr>
                <w:rFonts w:ascii="Times New Roman" w:hAnsi="Times New Roman"/>
                <w:sz w:val="22"/>
                <w:szCs w:val="22"/>
                <w:lang w:val="es-CO"/>
              </w:rPr>
              <w:t>Acepto,</w:t>
            </w:r>
          </w:p>
          <w:p w14:paraId="555B3599" w14:textId="77777777" w:rsidR="000A59D5" w:rsidRPr="009A17DE" w:rsidRDefault="000A59D5" w:rsidP="00447C0B">
            <w:pPr>
              <w:rPr>
                <w:rFonts w:ascii="Times New Roman" w:hAnsi="Times New Roman"/>
                <w:b/>
                <w:sz w:val="22"/>
                <w:szCs w:val="22"/>
                <w:lang w:val="es-CO"/>
              </w:rPr>
            </w:pPr>
          </w:p>
          <w:p w14:paraId="27242425" w14:textId="77777777" w:rsidR="000A59D5" w:rsidRPr="009A17DE" w:rsidRDefault="000A59D5" w:rsidP="00447C0B">
            <w:pPr>
              <w:rPr>
                <w:rFonts w:ascii="Times New Roman" w:hAnsi="Times New Roman"/>
                <w:b/>
                <w:sz w:val="22"/>
                <w:szCs w:val="22"/>
                <w:lang w:val="es-CO"/>
              </w:rPr>
            </w:pPr>
          </w:p>
          <w:p w14:paraId="308B790F" w14:textId="77777777" w:rsidR="000A59D5" w:rsidRPr="009A17DE" w:rsidRDefault="000A59D5" w:rsidP="00447C0B">
            <w:pPr>
              <w:rPr>
                <w:rFonts w:ascii="Times New Roman" w:hAnsi="Times New Roman"/>
                <w:b/>
                <w:sz w:val="22"/>
                <w:szCs w:val="22"/>
                <w:lang w:val="es-CO"/>
              </w:rPr>
            </w:pPr>
          </w:p>
          <w:p w14:paraId="71AFF137" w14:textId="77777777" w:rsidR="000A59D5" w:rsidRPr="009A17DE" w:rsidRDefault="000A59D5" w:rsidP="00447C0B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C19E98D" w14:textId="467C9EEE" w:rsidR="000A59D5" w:rsidRPr="009A17DE" w:rsidRDefault="00CB497F" w:rsidP="00447C0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xxxx</w:t>
            </w:r>
            <w:proofErr w:type="spellEnd"/>
          </w:p>
          <w:p w14:paraId="5921841D" w14:textId="1F05B3FF" w:rsidR="000A59D5" w:rsidRPr="009A17DE" w:rsidRDefault="000A59D5" w:rsidP="00447C0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A17DE">
              <w:rPr>
                <w:rFonts w:ascii="Times New Roman" w:hAnsi="Times New Roman" w:cs="Times New Roman"/>
                <w:sz w:val="22"/>
                <w:szCs w:val="22"/>
              </w:rPr>
              <w:t xml:space="preserve">CC No. </w:t>
            </w:r>
            <w:proofErr w:type="spellStart"/>
            <w:r w:rsidR="00CB497F">
              <w:rPr>
                <w:rFonts w:ascii="Times New Roman" w:hAnsi="Times New Roman" w:cs="Times New Roman"/>
                <w:sz w:val="22"/>
                <w:szCs w:val="22"/>
              </w:rPr>
              <w:t>xxxx</w:t>
            </w:r>
            <w:proofErr w:type="spellEnd"/>
          </w:p>
          <w:p w14:paraId="75D627B8" w14:textId="6C35A7CD" w:rsidR="000A59D5" w:rsidRPr="009A17DE" w:rsidRDefault="000A59D5" w:rsidP="00447C0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A17DE">
              <w:rPr>
                <w:rFonts w:ascii="Times New Roman" w:hAnsi="Times New Roman" w:cs="Times New Roman"/>
                <w:sz w:val="22"/>
                <w:szCs w:val="22"/>
              </w:rPr>
              <w:t xml:space="preserve">T.P. No. </w:t>
            </w:r>
            <w:r w:rsidR="00CB497F"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r w:rsidRPr="009A17DE">
              <w:rPr>
                <w:rFonts w:ascii="Times New Roman" w:hAnsi="Times New Roman" w:cs="Times New Roman"/>
                <w:sz w:val="22"/>
                <w:szCs w:val="22"/>
              </w:rPr>
              <w:t xml:space="preserve"> del C.S. de la J.</w:t>
            </w:r>
            <w:r w:rsidR="009F4D8C" w:rsidRPr="009A17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37E10048" w14:textId="77777777" w:rsidR="000311F4" w:rsidRPr="009A17DE" w:rsidRDefault="000311F4" w:rsidP="00905DC6">
      <w:pPr>
        <w:pStyle w:val="Default"/>
        <w:rPr>
          <w:rFonts w:ascii="Times New Roman" w:hAnsi="Times New Roman" w:cs="Times New Roman"/>
          <w:sz w:val="22"/>
          <w:szCs w:val="22"/>
        </w:rPr>
      </w:pPr>
    </w:p>
    <w:sectPr w:rsidR="000311F4" w:rsidRPr="009A17DE" w:rsidSect="009A17DE">
      <w:headerReference w:type="default" r:id="rId6"/>
      <w:footerReference w:type="default" r:id="rId7"/>
      <w:headerReference w:type="first" r:id="rId8"/>
      <w:footerReference w:type="first" r:id="rId9"/>
      <w:pgSz w:w="12242" w:h="15842" w:code="246"/>
      <w:pgMar w:top="1985" w:right="1701" w:bottom="1418" w:left="1701" w:header="851" w:footer="361" w:gutter="0"/>
      <w:paperSrc w:first="15" w:other="15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0A8C2" w14:textId="77777777" w:rsidR="00807353" w:rsidRDefault="00807353">
      <w:r>
        <w:separator/>
      </w:r>
    </w:p>
  </w:endnote>
  <w:endnote w:type="continuationSeparator" w:id="0">
    <w:p w14:paraId="58AA93EC" w14:textId="77777777" w:rsidR="00807353" w:rsidRDefault="008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83850" w14:textId="77777777" w:rsidR="000311F4" w:rsidRPr="000311F4" w:rsidRDefault="00781599" w:rsidP="000311F4">
    <w:pPr>
      <w:pStyle w:val="Piedepgina"/>
      <w:jc w:val="center"/>
      <w:rPr>
        <w:noProof/>
        <w:color w:val="808080" w:themeColor="background1" w:themeShade="80"/>
        <w:sz w:val="22"/>
        <w:szCs w:val="22"/>
        <w:lang w:val="es-ES_tradnl" w:eastAsia="es-ES_tradnl"/>
      </w:rPr>
    </w:pPr>
    <w:r>
      <w:rPr>
        <w:noProof/>
        <w:color w:val="808080" w:themeColor="background1" w:themeShade="80"/>
        <w:sz w:val="22"/>
        <w:szCs w:val="22"/>
        <w:lang w:val="es-ES_tradnl" w:eastAsia="es-ES_tradnl"/>
      </w:rPr>
      <w:t>Calle 73 No. 10-10, Edificio El Dorado</w:t>
    </w:r>
    <w:r w:rsidR="000311F4" w:rsidRPr="000311F4">
      <w:rPr>
        <w:noProof/>
        <w:color w:val="808080" w:themeColor="background1" w:themeShade="80"/>
        <w:sz w:val="22"/>
        <w:szCs w:val="22"/>
        <w:lang w:val="es-ES_tradnl" w:eastAsia="es-ES_tradnl"/>
      </w:rPr>
      <w:t>, Of 201 – Bogota D.C. Telefono: +57 (1) 464 6496 || Carrera. 5 No. 36-60 – Montería  Telefono: +57 (4) 781 0820</w:t>
    </w:r>
  </w:p>
  <w:p w14:paraId="0F0533C6" w14:textId="77777777" w:rsidR="000311F4" w:rsidRPr="000311F4" w:rsidRDefault="000311F4" w:rsidP="000311F4">
    <w:pPr>
      <w:pStyle w:val="Piedepgina"/>
      <w:jc w:val="center"/>
      <w:rPr>
        <w:color w:val="808080" w:themeColor="background1" w:themeShade="80"/>
        <w:sz w:val="22"/>
        <w:szCs w:val="22"/>
      </w:rPr>
    </w:pPr>
    <w:r w:rsidRPr="000311F4">
      <w:rPr>
        <w:noProof/>
        <w:color w:val="808080" w:themeColor="background1" w:themeShade="80"/>
        <w:sz w:val="22"/>
        <w:szCs w:val="22"/>
        <w:lang w:val="es-ES_tradnl" w:eastAsia="es-ES_tradnl"/>
      </w:rPr>
      <w:t>Email: juanluisperez.e@gmail.com</w:t>
    </w:r>
  </w:p>
  <w:p w14:paraId="559FFD2F" w14:textId="77777777" w:rsidR="00A11EB5" w:rsidRDefault="00A11EB5" w:rsidP="00462273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BE494" w14:textId="77777777" w:rsidR="009A17DE" w:rsidRDefault="009A17DE" w:rsidP="00772908">
    <w:pPr>
      <w:pStyle w:val="Piedepgina"/>
      <w:jc w:val="center"/>
      <w:rPr>
        <w:noProof/>
        <w:color w:val="808080" w:themeColor="background1" w:themeShade="80"/>
        <w:sz w:val="20"/>
        <w:lang w:val="es-CO" w:eastAsia="es-ES_tradnl"/>
      </w:rPr>
    </w:pPr>
  </w:p>
  <w:p w14:paraId="7FA7041D" w14:textId="77777777" w:rsidR="009A17DE" w:rsidRDefault="00772908" w:rsidP="00772908">
    <w:pPr>
      <w:pStyle w:val="Piedepgina"/>
      <w:jc w:val="center"/>
      <w:rPr>
        <w:noProof/>
        <w:color w:val="808080" w:themeColor="background1" w:themeShade="80"/>
        <w:sz w:val="20"/>
        <w:lang w:val="es-CO" w:eastAsia="es-ES_tradnl"/>
      </w:rPr>
    </w:pPr>
    <w:r w:rsidRPr="00604FC4">
      <w:rPr>
        <w:noProof/>
        <w:color w:val="808080" w:themeColor="background1" w:themeShade="80"/>
        <w:sz w:val="20"/>
        <w:lang w:val="es-CO" w:eastAsia="es-ES_tradnl"/>
      </w:rPr>
      <w:t>C</w:t>
    </w:r>
    <w:r>
      <w:rPr>
        <w:noProof/>
        <w:color w:val="808080" w:themeColor="background1" w:themeShade="80"/>
        <w:sz w:val="20"/>
        <w:lang w:val="es-CO" w:eastAsia="es-ES_tradnl"/>
      </w:rPr>
      <w:t xml:space="preserve">alle 79B No. 7-85, Calle de los Anticuarios, </w:t>
    </w:r>
    <w:r w:rsidRPr="00604FC4">
      <w:rPr>
        <w:noProof/>
        <w:color w:val="808080" w:themeColor="background1" w:themeShade="80"/>
        <w:sz w:val="20"/>
        <w:lang w:val="es-CO" w:eastAsia="es-ES_tradnl"/>
      </w:rPr>
      <w:t>Bogota</w:t>
    </w:r>
    <w:r>
      <w:rPr>
        <w:noProof/>
        <w:color w:val="808080" w:themeColor="background1" w:themeShade="80"/>
        <w:sz w:val="20"/>
        <w:lang w:val="es-CO" w:eastAsia="es-ES_tradnl"/>
      </w:rPr>
      <w:t xml:space="preserve"> D.C. - Telefono: +57 (1) 704 1022</w:t>
    </w:r>
  </w:p>
  <w:p w14:paraId="3C611D3D" w14:textId="77777777" w:rsidR="009A17DE" w:rsidRDefault="009A17DE" w:rsidP="00772908">
    <w:pPr>
      <w:pStyle w:val="Piedepgina"/>
      <w:jc w:val="center"/>
      <w:rPr>
        <w:noProof/>
        <w:color w:val="808080" w:themeColor="background1" w:themeShade="80"/>
        <w:sz w:val="20"/>
        <w:lang w:val="es-CO" w:eastAsia="es-ES_tradnl"/>
      </w:rPr>
    </w:pPr>
    <w:r>
      <w:rPr>
        <w:noProof/>
        <w:color w:val="808080" w:themeColor="background1" w:themeShade="80"/>
        <w:sz w:val="20"/>
        <w:lang w:val="es-CO" w:eastAsia="es-ES_tradnl"/>
      </w:rPr>
      <w:t>Carrera 30 No. 41ª -26, Villavicencio, Meta - Teléfono: +57 (8) 684 6848</w:t>
    </w:r>
    <w:r w:rsidR="00772908" w:rsidRPr="00604FC4">
      <w:rPr>
        <w:noProof/>
        <w:color w:val="808080" w:themeColor="background1" w:themeShade="80"/>
        <w:sz w:val="20"/>
        <w:lang w:val="es-CO" w:eastAsia="es-ES_tradnl"/>
      </w:rPr>
      <w:t xml:space="preserve"> </w:t>
    </w:r>
  </w:p>
  <w:p w14:paraId="7D95E1A6" w14:textId="206AE510" w:rsidR="00772908" w:rsidRDefault="009A17DE" w:rsidP="00772908">
    <w:pPr>
      <w:pStyle w:val="Piedepgina"/>
      <w:jc w:val="center"/>
      <w:rPr>
        <w:noProof/>
        <w:color w:val="808080" w:themeColor="background1" w:themeShade="80"/>
        <w:sz w:val="20"/>
        <w:lang w:val="es-CO" w:eastAsia="es-ES_tradnl"/>
      </w:rPr>
    </w:pPr>
    <w:r>
      <w:rPr>
        <w:noProof/>
        <w:color w:val="808080" w:themeColor="background1" w:themeShade="80"/>
        <w:sz w:val="20"/>
        <w:lang w:val="es-CO" w:eastAsia="es-ES_tradnl"/>
      </w:rPr>
      <w:t>info@lois.com.co</w:t>
    </w:r>
    <w:r w:rsidR="00772908">
      <w:rPr>
        <w:noProof/>
        <w:color w:val="808080" w:themeColor="background1" w:themeShade="80"/>
        <w:sz w:val="20"/>
        <w:lang w:val="es-CO" w:eastAsia="es-ES_tradnl"/>
      </w:rPr>
      <w:t xml:space="preserve"> </w:t>
    </w:r>
  </w:p>
  <w:p w14:paraId="79FE8C3C" w14:textId="77777777" w:rsidR="00772908" w:rsidRPr="009E28F6" w:rsidRDefault="00807353" w:rsidP="00772908">
    <w:pPr>
      <w:pStyle w:val="Piedepgina"/>
      <w:jc w:val="center"/>
      <w:rPr>
        <w:color w:val="808080" w:themeColor="background1" w:themeShade="80"/>
        <w:sz w:val="20"/>
        <w:lang w:val="es-CO"/>
      </w:rPr>
    </w:pPr>
    <w:hyperlink r:id="rId1" w:history="1">
      <w:r w:rsidR="00772908" w:rsidRPr="00F11403">
        <w:rPr>
          <w:rStyle w:val="Hipervnculo"/>
          <w:noProof/>
          <w:sz w:val="20"/>
          <w:lang w:val="es-CO" w:eastAsia="es-ES_tradnl"/>
        </w:rPr>
        <w:t>www.lois.com.co</w:t>
      </w:r>
    </w:hyperlink>
    <w:r w:rsidR="00772908">
      <w:rPr>
        <w:noProof/>
        <w:color w:val="808080" w:themeColor="background1" w:themeShade="80"/>
        <w:sz w:val="20"/>
        <w:lang w:val="es-CO" w:eastAsia="es-ES_trad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AF10E" w14:textId="77777777" w:rsidR="00807353" w:rsidRDefault="00807353">
      <w:r>
        <w:separator/>
      </w:r>
    </w:p>
  </w:footnote>
  <w:footnote w:type="continuationSeparator" w:id="0">
    <w:p w14:paraId="0FA646E3" w14:textId="77777777" w:rsidR="00807353" w:rsidRDefault="00807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C20D3" w14:textId="77777777" w:rsidR="000311F4" w:rsidRPr="009A17DE" w:rsidRDefault="000311F4" w:rsidP="000311F4">
    <w:pPr>
      <w:pStyle w:val="Encabezado"/>
      <w:jc w:val="center"/>
      <w:rPr>
        <w:color w:val="808080" w:themeColor="background1" w:themeShade="80"/>
        <w:u w:val="single"/>
        <w:lang w:val="es-CO"/>
      </w:rPr>
    </w:pPr>
    <w:r w:rsidRPr="009A17DE">
      <w:rPr>
        <w:color w:val="808080" w:themeColor="background1" w:themeShade="80"/>
        <w:u w:val="single"/>
        <w:lang w:val="es-CO"/>
      </w:rPr>
      <w:t>JUAN LUIS PÉREZ ESCOBAR</w:t>
    </w:r>
  </w:p>
  <w:p w14:paraId="2B04357D" w14:textId="77777777" w:rsidR="000311F4" w:rsidRPr="009A17DE" w:rsidRDefault="000311F4" w:rsidP="000311F4">
    <w:pPr>
      <w:pStyle w:val="Encabezado"/>
      <w:jc w:val="center"/>
      <w:rPr>
        <w:color w:val="808080" w:themeColor="background1" w:themeShade="80"/>
        <w:lang w:val="es-CO"/>
      </w:rPr>
    </w:pPr>
    <w:r w:rsidRPr="009A17DE">
      <w:rPr>
        <w:color w:val="808080" w:themeColor="background1" w:themeShade="80"/>
        <w:lang w:val="es-CO"/>
      </w:rPr>
      <w:t>Abogado</w:t>
    </w:r>
  </w:p>
  <w:p w14:paraId="5B84D98B" w14:textId="77777777" w:rsidR="000311F4" w:rsidRDefault="000311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0FB4C" w14:textId="77777777" w:rsidR="00B3472D" w:rsidRDefault="00772908" w:rsidP="00B23934">
    <w:pPr>
      <w:jc w:val="center"/>
    </w:pPr>
    <w:r>
      <w:rPr>
        <w:noProof/>
        <w:sz w:val="20"/>
        <w:lang w:val="es-CO" w:eastAsia="es-CO"/>
      </w:rPr>
      <w:drawing>
        <wp:inline distT="0" distB="0" distL="0" distR="0" wp14:anchorId="7A90271B" wp14:editId="07392B7A">
          <wp:extent cx="2027625" cy="846667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A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1624" r="4857" b="28648"/>
                  <a:stretch/>
                </pic:blipFill>
                <pic:spPr bwMode="auto">
                  <a:xfrm>
                    <a:off x="0" y="0"/>
                    <a:ext cx="2066170" cy="862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273"/>
    <w:rsid w:val="00000B36"/>
    <w:rsid w:val="00003863"/>
    <w:rsid w:val="000311F4"/>
    <w:rsid w:val="000352C8"/>
    <w:rsid w:val="00073B41"/>
    <w:rsid w:val="000A59D5"/>
    <w:rsid w:val="0013331A"/>
    <w:rsid w:val="00160DC1"/>
    <w:rsid w:val="00162B58"/>
    <w:rsid w:val="001839DC"/>
    <w:rsid w:val="001B19C1"/>
    <w:rsid w:val="001D34EE"/>
    <w:rsid w:val="001D7A54"/>
    <w:rsid w:val="001F0D0C"/>
    <w:rsid w:val="00240F1E"/>
    <w:rsid w:val="00247E3B"/>
    <w:rsid w:val="002614AA"/>
    <w:rsid w:val="002A4EE2"/>
    <w:rsid w:val="002C4BF6"/>
    <w:rsid w:val="00380876"/>
    <w:rsid w:val="00385021"/>
    <w:rsid w:val="003A0064"/>
    <w:rsid w:val="003A7051"/>
    <w:rsid w:val="003B152A"/>
    <w:rsid w:val="003E0EEB"/>
    <w:rsid w:val="003E5FBA"/>
    <w:rsid w:val="003E615A"/>
    <w:rsid w:val="003E7827"/>
    <w:rsid w:val="00443487"/>
    <w:rsid w:val="004523AD"/>
    <w:rsid w:val="00462273"/>
    <w:rsid w:val="00483623"/>
    <w:rsid w:val="004D733A"/>
    <w:rsid w:val="00523E23"/>
    <w:rsid w:val="005A6248"/>
    <w:rsid w:val="005D11EE"/>
    <w:rsid w:val="00607DC6"/>
    <w:rsid w:val="0062508B"/>
    <w:rsid w:val="006348C8"/>
    <w:rsid w:val="006663FF"/>
    <w:rsid w:val="006707DE"/>
    <w:rsid w:val="0068133E"/>
    <w:rsid w:val="00684242"/>
    <w:rsid w:val="00686F6B"/>
    <w:rsid w:val="006A77FC"/>
    <w:rsid w:val="006C7B74"/>
    <w:rsid w:val="006D0D34"/>
    <w:rsid w:val="006F2466"/>
    <w:rsid w:val="00730698"/>
    <w:rsid w:val="00733FD4"/>
    <w:rsid w:val="00772908"/>
    <w:rsid w:val="00781599"/>
    <w:rsid w:val="00807353"/>
    <w:rsid w:val="008265EC"/>
    <w:rsid w:val="008B18C2"/>
    <w:rsid w:val="00905DC6"/>
    <w:rsid w:val="0092682F"/>
    <w:rsid w:val="0097157D"/>
    <w:rsid w:val="00975E94"/>
    <w:rsid w:val="009802E4"/>
    <w:rsid w:val="009824C3"/>
    <w:rsid w:val="00992E66"/>
    <w:rsid w:val="00997FDC"/>
    <w:rsid w:val="009A17DE"/>
    <w:rsid w:val="009B4F72"/>
    <w:rsid w:val="009D58A0"/>
    <w:rsid w:val="009E0D37"/>
    <w:rsid w:val="009E1EBB"/>
    <w:rsid w:val="009F4D8C"/>
    <w:rsid w:val="00A11EB5"/>
    <w:rsid w:val="00A1613C"/>
    <w:rsid w:val="00A308D7"/>
    <w:rsid w:val="00A3553F"/>
    <w:rsid w:val="00A36C9C"/>
    <w:rsid w:val="00A839A8"/>
    <w:rsid w:val="00AC0E1D"/>
    <w:rsid w:val="00AC5E2A"/>
    <w:rsid w:val="00AE0F95"/>
    <w:rsid w:val="00AF2483"/>
    <w:rsid w:val="00AF7CF3"/>
    <w:rsid w:val="00B21F2A"/>
    <w:rsid w:val="00B23934"/>
    <w:rsid w:val="00B3472D"/>
    <w:rsid w:val="00B8412B"/>
    <w:rsid w:val="00BA0169"/>
    <w:rsid w:val="00BD5184"/>
    <w:rsid w:val="00C30188"/>
    <w:rsid w:val="00C768D6"/>
    <w:rsid w:val="00C87B49"/>
    <w:rsid w:val="00C9336E"/>
    <w:rsid w:val="00CB4274"/>
    <w:rsid w:val="00CB497F"/>
    <w:rsid w:val="00CC27C3"/>
    <w:rsid w:val="00D7548D"/>
    <w:rsid w:val="00D974DD"/>
    <w:rsid w:val="00E507EF"/>
    <w:rsid w:val="00E5608A"/>
    <w:rsid w:val="00E74B08"/>
    <w:rsid w:val="00E933C3"/>
    <w:rsid w:val="00ED2732"/>
    <w:rsid w:val="00EE25C1"/>
    <w:rsid w:val="00EE7C14"/>
    <w:rsid w:val="00F60E87"/>
    <w:rsid w:val="00FD50A2"/>
    <w:rsid w:val="00FF6E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4221F1"/>
  <w15:docId w15:val="{43BCDDD3-171F-4660-A3A3-EC149A9B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273"/>
    <w:pPr>
      <w:spacing w:after="0"/>
      <w:contextualSpacing/>
      <w:jc w:val="both"/>
    </w:pPr>
    <w:rPr>
      <w:rFonts w:ascii="Cambria" w:eastAsia="Times" w:hAnsi="Cambria" w:cs="Times New Roman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62273"/>
    <w:pPr>
      <w:tabs>
        <w:tab w:val="center" w:pos="4252"/>
        <w:tab w:val="right" w:pos="8504"/>
      </w:tabs>
      <w:contextualSpacing w:val="0"/>
      <w:jc w:val="left"/>
    </w:pPr>
    <w:rPr>
      <w:rFonts w:ascii="Times New Roman" w:eastAsia="Times New Roman" w:hAnsi="Times New Roman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62273"/>
    <w:rPr>
      <w:rFonts w:ascii="Times New Roman" w:eastAsia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62273"/>
    <w:pPr>
      <w:tabs>
        <w:tab w:val="center" w:pos="4252"/>
        <w:tab w:val="right" w:pos="8504"/>
      </w:tabs>
      <w:contextualSpacing w:val="0"/>
      <w:jc w:val="left"/>
    </w:pPr>
    <w:rPr>
      <w:rFonts w:ascii="Times New Roman" w:eastAsia="Times New Roman" w:hAnsi="Times New Roman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62273"/>
    <w:rPr>
      <w:rFonts w:ascii="Times New Roman" w:eastAsia="Times New Roman" w:hAnsi="Times New Roman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EB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EB5"/>
    <w:rPr>
      <w:rFonts w:ascii="Lucida Grande" w:eastAsia="Times" w:hAnsi="Lucida Grande" w:cs="Lucida Grande"/>
      <w:sz w:val="18"/>
      <w:szCs w:val="18"/>
      <w:lang w:val="en-US"/>
    </w:rPr>
  </w:style>
  <w:style w:type="paragraph" w:customStyle="1" w:styleId="Default">
    <w:name w:val="Default"/>
    <w:rsid w:val="00E74B08"/>
    <w:pPr>
      <w:autoSpaceDE w:val="0"/>
      <w:autoSpaceDN w:val="0"/>
      <w:adjustRightInd w:val="0"/>
      <w:spacing w:after="0"/>
    </w:pPr>
    <w:rPr>
      <w:rFonts w:ascii="Cambria" w:hAnsi="Cambria" w:cs="Cambria"/>
      <w:color w:val="000000"/>
      <w:lang w:val="es-CO"/>
    </w:rPr>
  </w:style>
  <w:style w:type="paragraph" w:styleId="Sinespaciado">
    <w:name w:val="No Spacing"/>
    <w:uiPriority w:val="1"/>
    <w:qFormat/>
    <w:rsid w:val="000311F4"/>
    <w:pPr>
      <w:spacing w:after="0"/>
    </w:pPr>
    <w:rPr>
      <w:rFonts w:ascii="Calibri" w:eastAsia="Calibri" w:hAnsi="Calibri" w:cs="Times New Roman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7729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8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ois.com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JARAMILLO &amp; SANTOFIMIO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 Jaramillo</dc:creator>
  <cp:lastModifiedBy>Jorge Amarís</cp:lastModifiedBy>
  <cp:revision>2</cp:revision>
  <cp:lastPrinted>2016-08-31T13:59:00Z</cp:lastPrinted>
  <dcterms:created xsi:type="dcterms:W3CDTF">2021-01-18T22:52:00Z</dcterms:created>
  <dcterms:modified xsi:type="dcterms:W3CDTF">2021-01-18T22:52:00Z</dcterms:modified>
</cp:coreProperties>
</file>